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762" w:rsidRDefault="00B67C7D" w:rsidP="00B67C7D">
      <w:pPr>
        <w:jc w:val="center"/>
        <w:rPr>
          <w:rFonts w:eastAsia="Calibri"/>
          <w:bCs/>
        </w:rPr>
      </w:pPr>
      <w:bookmarkStart w:id="0" w:name="_GoBack"/>
      <w:bookmarkEnd w:id="0"/>
      <w:r w:rsidRPr="007F7635">
        <w:rPr>
          <w:rFonts w:eastAsia="Calibri"/>
          <w:bCs/>
        </w:rPr>
        <w:t xml:space="preserve">Пояснительная записка </w:t>
      </w:r>
    </w:p>
    <w:p w:rsidR="00B71762" w:rsidRDefault="00B67C7D" w:rsidP="00B67C7D">
      <w:pPr>
        <w:jc w:val="center"/>
        <w:rPr>
          <w:rFonts w:eastAsia="Calibri"/>
          <w:bCs/>
        </w:rPr>
      </w:pPr>
      <w:r w:rsidRPr="007F7635">
        <w:rPr>
          <w:rFonts w:eastAsia="Calibri"/>
          <w:bCs/>
        </w:rPr>
        <w:t xml:space="preserve">к проекту Решения Псковской городской Думы </w:t>
      </w:r>
    </w:p>
    <w:p w:rsidR="00B71762" w:rsidRDefault="00B67C7D" w:rsidP="00B67C7D">
      <w:pPr>
        <w:jc w:val="center"/>
        <w:rPr>
          <w:rFonts w:eastAsia="Calibri"/>
        </w:rPr>
      </w:pPr>
      <w:r w:rsidRPr="007F7635">
        <w:rPr>
          <w:rFonts w:eastAsia="Calibri"/>
          <w:bCs/>
        </w:rPr>
        <w:t>«</w:t>
      </w:r>
      <w:r w:rsidRPr="00A346F6">
        <w:rPr>
          <w:rFonts w:eastAsia="Calibri"/>
        </w:rPr>
        <w:t xml:space="preserve">О внесении изменений в Правила землепользования и застройки </w:t>
      </w:r>
    </w:p>
    <w:p w:rsidR="00B71762" w:rsidRDefault="00B67C7D" w:rsidP="00B67C7D">
      <w:pPr>
        <w:jc w:val="center"/>
        <w:rPr>
          <w:rFonts w:eastAsia="Calibri"/>
        </w:rPr>
      </w:pPr>
      <w:r w:rsidRPr="00A346F6">
        <w:rPr>
          <w:rFonts w:eastAsia="Calibri"/>
        </w:rPr>
        <w:t xml:space="preserve">муниципального образования </w:t>
      </w:r>
      <w:r w:rsidR="00B22A27">
        <w:rPr>
          <w:rFonts w:eastAsia="Calibri"/>
        </w:rPr>
        <w:t>«</w:t>
      </w:r>
      <w:r w:rsidRPr="00A346F6">
        <w:rPr>
          <w:rFonts w:eastAsia="Calibri"/>
        </w:rPr>
        <w:t>Город Псков</w:t>
      </w:r>
      <w:r w:rsidR="00B22A27">
        <w:rPr>
          <w:rFonts w:eastAsia="Calibri"/>
        </w:rPr>
        <w:t>»</w:t>
      </w:r>
      <w:r w:rsidRPr="00A346F6">
        <w:rPr>
          <w:rFonts w:eastAsia="Calibri"/>
        </w:rPr>
        <w:t xml:space="preserve">, </w:t>
      </w:r>
    </w:p>
    <w:p w:rsidR="00575512" w:rsidRDefault="00B67C7D" w:rsidP="00B67C7D">
      <w:pPr>
        <w:jc w:val="center"/>
        <w:rPr>
          <w:rFonts w:eastAsia="Calibri"/>
        </w:rPr>
      </w:pPr>
      <w:r w:rsidRPr="00A346F6">
        <w:rPr>
          <w:rFonts w:eastAsia="Calibri"/>
        </w:rPr>
        <w:t xml:space="preserve">утвержденные </w:t>
      </w:r>
      <w:r>
        <w:rPr>
          <w:rFonts w:eastAsia="Calibri"/>
        </w:rPr>
        <w:t>Р</w:t>
      </w:r>
      <w:r w:rsidRPr="00A346F6">
        <w:rPr>
          <w:rFonts w:eastAsia="Calibri"/>
        </w:rPr>
        <w:t xml:space="preserve">ешением Псковской городской Думы </w:t>
      </w:r>
    </w:p>
    <w:p w:rsidR="005216E3" w:rsidRDefault="00B67C7D" w:rsidP="00B67C7D">
      <w:pPr>
        <w:jc w:val="center"/>
        <w:rPr>
          <w:rFonts w:eastAsia="Calibri"/>
        </w:rPr>
      </w:pPr>
      <w:r w:rsidRPr="00A346F6">
        <w:rPr>
          <w:rFonts w:eastAsia="Calibri"/>
        </w:rPr>
        <w:t>от 05.12.2013 N 795»</w:t>
      </w:r>
      <w:r w:rsidR="00AE0601">
        <w:rPr>
          <w:rFonts w:eastAsia="Calibri"/>
        </w:rPr>
        <w:t xml:space="preserve"> </w:t>
      </w:r>
    </w:p>
    <w:p w:rsidR="00B67C7D" w:rsidRPr="00A346F6" w:rsidRDefault="00AE0601" w:rsidP="00B67C7D">
      <w:pPr>
        <w:jc w:val="center"/>
        <w:rPr>
          <w:rFonts w:eastAsia="Calibri"/>
        </w:rPr>
      </w:pPr>
      <w:r>
        <w:rPr>
          <w:rFonts w:eastAsia="Calibri"/>
        </w:rPr>
        <w:t>(далее – проект)</w:t>
      </w:r>
    </w:p>
    <w:p w:rsidR="00B67C7D" w:rsidRDefault="00B67C7D" w:rsidP="00B67C7D">
      <w:pPr>
        <w:jc w:val="center"/>
        <w:rPr>
          <w:rFonts w:eastAsia="Calibri"/>
          <w:bCs/>
        </w:rPr>
      </w:pPr>
    </w:p>
    <w:p w:rsidR="000E2199" w:rsidRDefault="000E2199" w:rsidP="00CC527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0E2199">
        <w:rPr>
          <w:rFonts w:eastAsia="Calibri"/>
          <w:lang w:eastAsia="en-US"/>
        </w:rPr>
        <w:t>Решением Псковской городской Думы</w:t>
      </w:r>
      <w:r w:rsidRPr="000E2199">
        <w:t xml:space="preserve"> </w:t>
      </w:r>
      <w:r w:rsidR="00B22A27" w:rsidRPr="00B22A27">
        <w:t>от 20.11.2020 №1355</w:t>
      </w:r>
      <w:r w:rsidRPr="000E2199">
        <w:t>,</w:t>
      </w:r>
      <w:r>
        <w:t xml:space="preserve"> </w:t>
      </w:r>
      <w:r>
        <w:rPr>
          <w:rFonts w:eastAsia="Calibri"/>
          <w:lang w:eastAsia="en-US"/>
        </w:rPr>
        <w:t xml:space="preserve">утверждены изменения </w:t>
      </w:r>
      <w:r w:rsidRPr="000E2199">
        <w:rPr>
          <w:rFonts w:eastAsia="Calibri"/>
          <w:lang w:eastAsia="en-US"/>
        </w:rPr>
        <w:t xml:space="preserve">в Генеральный план </w:t>
      </w:r>
      <w:r>
        <w:rPr>
          <w:rFonts w:eastAsia="Calibri"/>
          <w:lang w:eastAsia="en-US"/>
        </w:rPr>
        <w:t>м</w:t>
      </w:r>
      <w:r w:rsidRPr="000E2199">
        <w:rPr>
          <w:rFonts w:eastAsia="Calibri"/>
          <w:lang w:eastAsia="en-US"/>
        </w:rPr>
        <w:t>униципального образования «Город Псков», утвержденный Решением Псковской городской Думы</w:t>
      </w:r>
      <w:r w:rsidR="00511CDB">
        <w:rPr>
          <w:rFonts w:eastAsia="Calibri"/>
          <w:lang w:eastAsia="en-US"/>
        </w:rPr>
        <w:t xml:space="preserve"> </w:t>
      </w:r>
      <w:r w:rsidR="00CC5271">
        <w:rPr>
          <w:rFonts w:eastAsia="Calibri"/>
          <w:lang w:eastAsia="en-US"/>
        </w:rPr>
        <w:t>от 19.02.2010 №1125</w:t>
      </w:r>
      <w:r w:rsidR="005216E3">
        <w:rPr>
          <w:rFonts w:eastAsia="Calibri"/>
          <w:lang w:eastAsia="en-US"/>
        </w:rPr>
        <w:t xml:space="preserve"> (далее - </w:t>
      </w:r>
      <w:r w:rsidR="005216E3" w:rsidRPr="000E2199">
        <w:rPr>
          <w:rFonts w:eastAsia="Calibri"/>
          <w:lang w:eastAsia="en-US"/>
        </w:rPr>
        <w:t>Генеральный план</w:t>
      </w:r>
      <w:r w:rsidR="005216E3">
        <w:rPr>
          <w:rFonts w:eastAsia="Calibri"/>
          <w:lang w:eastAsia="en-US"/>
        </w:rPr>
        <w:t>)</w:t>
      </w:r>
      <w:r w:rsidR="00CC5271">
        <w:rPr>
          <w:rFonts w:eastAsia="Calibri"/>
          <w:lang w:eastAsia="en-US"/>
        </w:rPr>
        <w:t>.</w:t>
      </w:r>
    </w:p>
    <w:p w:rsidR="00B22A27" w:rsidRPr="000E2199" w:rsidRDefault="00B22A27" w:rsidP="00B22A27">
      <w:pPr>
        <w:ind w:firstLine="708"/>
        <w:jc w:val="both"/>
        <w:rPr>
          <w:rFonts w:eastAsia="Calibri"/>
          <w:lang w:eastAsia="en-US"/>
        </w:rPr>
      </w:pPr>
      <w:r w:rsidRPr="00B22A27">
        <w:rPr>
          <w:rFonts w:eastAsia="Calibri"/>
          <w:lang w:eastAsia="en-US"/>
        </w:rPr>
        <w:t xml:space="preserve">Из положений пунктов 2, 5, 6, 7 и 8 статьи 1, пункта 1 части 2 статьи 33 </w:t>
      </w:r>
      <w:proofErr w:type="spellStart"/>
      <w:r w:rsidRPr="00B22A27">
        <w:rPr>
          <w:rFonts w:eastAsia="Calibri"/>
          <w:lang w:eastAsia="en-US"/>
        </w:rPr>
        <w:t>ГрК</w:t>
      </w:r>
      <w:proofErr w:type="spellEnd"/>
      <w:r w:rsidRPr="00B22A27">
        <w:rPr>
          <w:rFonts w:eastAsia="Calibri"/>
          <w:lang w:eastAsia="en-US"/>
        </w:rPr>
        <w:t xml:space="preserve"> РФ следует, что установление территориальных зон конкретизирует положения документов территориального планирования в целях установления правового режима использования земельных участков, не изменяя при этом параметры планируемого развития территорий, предусмотренных для соответствующей функциональной зоны. Несоответствие правил землепользования и застройки муниципального образования генеральному плану, в том числе в части картографического материала, которым устанавливаются территориальные зоны, является основанием для рассмотрения вопроса о приведении их в соответствие с указанным документом территориального планирования</w:t>
      </w:r>
      <w:r w:rsidR="00B05EE4">
        <w:rPr>
          <w:rFonts w:eastAsia="Calibri"/>
          <w:lang w:eastAsia="en-US"/>
        </w:rPr>
        <w:t>.</w:t>
      </w:r>
    </w:p>
    <w:p w:rsidR="005216E3" w:rsidRDefault="000E2199" w:rsidP="005216E3">
      <w:pPr>
        <w:ind w:firstLine="709"/>
        <w:jc w:val="both"/>
        <w:rPr>
          <w:rFonts w:eastAsia="Calibri"/>
          <w:lang w:eastAsia="en-US"/>
        </w:rPr>
      </w:pPr>
      <w:r w:rsidRPr="007F7635">
        <w:rPr>
          <w:rFonts w:eastAsia="Calibri"/>
          <w:lang w:eastAsia="en-US"/>
        </w:rPr>
        <w:t xml:space="preserve">Проект подготовлен в целях приведения </w:t>
      </w:r>
      <w:r w:rsidRPr="00A346F6">
        <w:rPr>
          <w:rFonts w:eastAsia="Calibri"/>
        </w:rPr>
        <w:t>Правил землепользования и застройки муниципального образования "Город Псков", утвержденны</w:t>
      </w:r>
      <w:r>
        <w:rPr>
          <w:rFonts w:eastAsia="Calibri"/>
        </w:rPr>
        <w:t>х</w:t>
      </w:r>
      <w:r w:rsidRPr="00A346F6">
        <w:rPr>
          <w:rFonts w:eastAsia="Calibri"/>
        </w:rPr>
        <w:t xml:space="preserve"> </w:t>
      </w:r>
      <w:r>
        <w:rPr>
          <w:rFonts w:eastAsia="Calibri"/>
        </w:rPr>
        <w:t>Р</w:t>
      </w:r>
      <w:r w:rsidRPr="00A346F6">
        <w:rPr>
          <w:rFonts w:eastAsia="Calibri"/>
        </w:rPr>
        <w:t>ешением Псковской городской Думы от 05.12.2013 N 795</w:t>
      </w:r>
      <w:r>
        <w:rPr>
          <w:rFonts w:eastAsia="Calibri"/>
        </w:rPr>
        <w:t xml:space="preserve"> (далее – Правила землепользования),</w:t>
      </w:r>
      <w:r w:rsidR="000D093C">
        <w:rPr>
          <w:rFonts w:eastAsia="Calibri"/>
        </w:rPr>
        <w:t xml:space="preserve"> в соответствие </w:t>
      </w:r>
      <w:r>
        <w:rPr>
          <w:rFonts w:eastAsia="Calibri"/>
        </w:rPr>
        <w:t xml:space="preserve"> </w:t>
      </w:r>
      <w:r w:rsidR="00CC5271">
        <w:t>Генеральному плану</w:t>
      </w:r>
      <w:r w:rsidRPr="00CC5271">
        <w:t xml:space="preserve"> МО «Город Псков» (в редакции Решения Псковской городской Думы </w:t>
      </w:r>
      <w:r w:rsidR="00B22A27" w:rsidRPr="00B22A27">
        <w:t>от 20.11.2020 №1355</w:t>
      </w:r>
      <w:r w:rsidRPr="00CC5271">
        <w:t>)</w:t>
      </w:r>
      <w:r w:rsidR="00501807">
        <w:rPr>
          <w:rFonts w:eastAsia="Calibri"/>
          <w:lang w:eastAsia="en-US"/>
        </w:rPr>
        <w:t>.</w:t>
      </w:r>
    </w:p>
    <w:p w:rsidR="001C75DC" w:rsidRDefault="00A859FB" w:rsidP="001C75DC">
      <w:pPr>
        <w:ind w:firstLine="709"/>
        <w:jc w:val="both"/>
      </w:pPr>
      <w:r>
        <w:t>Проект</w:t>
      </w:r>
      <w:r w:rsidR="00B22A27">
        <w:t xml:space="preserve"> Правил землепользования</w:t>
      </w:r>
      <w:r>
        <w:t xml:space="preserve"> </w:t>
      </w:r>
      <w:r w:rsidR="00AB72D7">
        <w:t>рассмотрен</w:t>
      </w:r>
      <w:r w:rsidR="001C75DC" w:rsidRPr="004968CF">
        <w:t xml:space="preserve"> на заседании Комиссии по землепользова</w:t>
      </w:r>
      <w:r w:rsidR="004968CF" w:rsidRPr="004968CF">
        <w:t xml:space="preserve">нию и застройке города </w:t>
      </w:r>
      <w:r>
        <w:t xml:space="preserve">Пскова </w:t>
      </w:r>
      <w:r w:rsidR="00B22A27">
        <w:t>03</w:t>
      </w:r>
      <w:r w:rsidR="00AB72D7" w:rsidRPr="00AB72D7">
        <w:t>.</w:t>
      </w:r>
      <w:r w:rsidR="00B22A27">
        <w:t>12</w:t>
      </w:r>
      <w:r w:rsidR="00AB72D7" w:rsidRPr="00AB72D7">
        <w:t>.2020</w:t>
      </w:r>
      <w:r w:rsidR="00B22A27">
        <w:t xml:space="preserve"> и рекомендован к утверждению</w:t>
      </w:r>
    </w:p>
    <w:p w:rsidR="001C75DC" w:rsidRDefault="001C75DC" w:rsidP="001C75DC">
      <w:pPr>
        <w:ind w:firstLine="709"/>
        <w:jc w:val="both"/>
        <w:rPr>
          <w:rFonts w:eastAsia="Calibri"/>
          <w:lang w:eastAsia="en-US"/>
        </w:rPr>
      </w:pPr>
      <w:r w:rsidRPr="001C50E1">
        <w:rPr>
          <w:rFonts w:eastAsia="Calibri"/>
          <w:lang w:eastAsia="en-US"/>
        </w:rPr>
        <w:t xml:space="preserve">Публичные слушания, назначенные Постановлением Главы города Пскова </w:t>
      </w:r>
      <w:r w:rsidR="00464500" w:rsidRPr="001C50E1">
        <w:rPr>
          <w:rFonts w:eastAsia="Calibri"/>
          <w:lang w:eastAsia="en-US"/>
        </w:rPr>
        <w:t xml:space="preserve">от </w:t>
      </w:r>
      <w:r w:rsidR="00B22A27">
        <w:rPr>
          <w:rFonts w:eastAsia="Calibri"/>
          <w:lang w:eastAsia="en-US"/>
        </w:rPr>
        <w:t>21</w:t>
      </w:r>
      <w:r w:rsidR="001C50E1" w:rsidRPr="001C50E1">
        <w:rPr>
          <w:rFonts w:eastAsia="Calibri"/>
          <w:lang w:eastAsia="en-US"/>
        </w:rPr>
        <w:t>.</w:t>
      </w:r>
      <w:r w:rsidR="00B22A27">
        <w:rPr>
          <w:rFonts w:eastAsia="Calibri"/>
          <w:lang w:eastAsia="en-US"/>
        </w:rPr>
        <w:t>12</w:t>
      </w:r>
      <w:r w:rsidR="004968CF" w:rsidRPr="001C50E1">
        <w:rPr>
          <w:rFonts w:eastAsia="Calibri"/>
          <w:lang w:eastAsia="en-US"/>
        </w:rPr>
        <w:t>.2020</w:t>
      </w:r>
      <w:r w:rsidR="00264719" w:rsidRPr="001C50E1">
        <w:rPr>
          <w:rFonts w:eastAsia="Calibri"/>
          <w:lang w:eastAsia="en-US"/>
        </w:rPr>
        <w:t xml:space="preserve"> №</w:t>
      </w:r>
      <w:r w:rsidR="00B22A27">
        <w:rPr>
          <w:rFonts w:eastAsia="Calibri"/>
          <w:lang w:eastAsia="en-US"/>
        </w:rPr>
        <w:t>263</w:t>
      </w:r>
      <w:r w:rsidR="001C50E1" w:rsidRPr="001C50E1">
        <w:rPr>
          <w:rFonts w:eastAsia="Calibri"/>
          <w:lang w:eastAsia="en-US"/>
        </w:rPr>
        <w:t xml:space="preserve">, были проведены </w:t>
      </w:r>
      <w:r w:rsidR="00B22A27">
        <w:rPr>
          <w:rFonts w:eastAsia="Calibri"/>
          <w:lang w:eastAsia="en-US"/>
        </w:rPr>
        <w:t>26</w:t>
      </w:r>
      <w:r w:rsidR="001C50E1" w:rsidRPr="001C50E1">
        <w:rPr>
          <w:rFonts w:eastAsia="Calibri"/>
          <w:lang w:eastAsia="en-US"/>
        </w:rPr>
        <w:t>.</w:t>
      </w:r>
      <w:r w:rsidR="00B22A27">
        <w:rPr>
          <w:rFonts w:eastAsia="Calibri"/>
          <w:lang w:eastAsia="en-US"/>
        </w:rPr>
        <w:t>01</w:t>
      </w:r>
      <w:r w:rsidR="004968CF" w:rsidRPr="001C50E1">
        <w:rPr>
          <w:rFonts w:eastAsia="Calibri"/>
          <w:lang w:eastAsia="en-US"/>
        </w:rPr>
        <w:t>.202</w:t>
      </w:r>
      <w:r w:rsidR="00B22A27">
        <w:rPr>
          <w:rFonts w:eastAsia="Calibri"/>
          <w:lang w:eastAsia="en-US"/>
        </w:rPr>
        <w:t>1</w:t>
      </w:r>
      <w:r w:rsidRPr="001C50E1">
        <w:rPr>
          <w:rFonts w:eastAsia="Calibri"/>
          <w:lang w:eastAsia="en-US"/>
        </w:rPr>
        <w:t>.</w:t>
      </w:r>
    </w:p>
    <w:p w:rsidR="00501807" w:rsidRPr="001C50E1" w:rsidRDefault="00501807" w:rsidP="001C75DC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Pr="00501807">
        <w:rPr>
          <w:rFonts w:eastAsia="Calibri"/>
          <w:lang w:eastAsia="en-US"/>
        </w:rPr>
        <w:t xml:space="preserve"> соответствии с </w:t>
      </w:r>
      <w:r>
        <w:rPr>
          <w:rFonts w:eastAsia="Calibri"/>
          <w:lang w:eastAsia="en-US"/>
        </w:rPr>
        <w:t>пунктом</w:t>
      </w:r>
      <w:r w:rsidRPr="00501807">
        <w:rPr>
          <w:rFonts w:eastAsia="Calibri"/>
          <w:lang w:eastAsia="en-US"/>
        </w:rPr>
        <w:t xml:space="preserve"> 8.1 статьи 31 Градостроительного кодекса РФ</w:t>
      </w:r>
      <w:r>
        <w:rPr>
          <w:rFonts w:eastAsia="Calibri"/>
          <w:lang w:eastAsia="en-US"/>
        </w:rPr>
        <w:t xml:space="preserve"> проект согласован с Комитетом по охране объектов культурного наследия Псковской области (письмо от 21.01.2021 №КН-09-127).</w:t>
      </w:r>
      <w:r w:rsidRPr="00501807">
        <w:rPr>
          <w:rFonts w:eastAsia="Calibri"/>
          <w:lang w:eastAsia="en-US"/>
        </w:rPr>
        <w:t xml:space="preserve"> </w:t>
      </w:r>
    </w:p>
    <w:p w:rsidR="00B67C7D" w:rsidRPr="00CC5271" w:rsidRDefault="00B67C7D" w:rsidP="00B67C7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C5271">
        <w:rPr>
          <w:rFonts w:eastAsia="Calibri"/>
          <w:lang w:eastAsia="en-US"/>
        </w:rPr>
        <w:t>Проект не затрагивает вопросы реализации предпринимательской и инвестиционной деятельности, указанны</w:t>
      </w:r>
      <w:r w:rsidR="00AE0601" w:rsidRPr="00CC5271">
        <w:rPr>
          <w:rFonts w:eastAsia="Calibri"/>
          <w:lang w:eastAsia="en-US"/>
        </w:rPr>
        <w:t>е</w:t>
      </w:r>
      <w:r w:rsidRPr="00CC5271">
        <w:rPr>
          <w:rFonts w:eastAsia="Calibri"/>
          <w:lang w:eastAsia="en-US"/>
        </w:rPr>
        <w:t xml:space="preserve"> в пункте 6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утвержденного Постановлением Администрации города Пскова от 03.07.2015 N 1461. Соответственно проведение оценки регулирующего воздействия проекта не требуется.</w:t>
      </w:r>
    </w:p>
    <w:p w:rsidR="00B67C7D" w:rsidRPr="007F7635" w:rsidRDefault="00B67C7D" w:rsidP="00B67C7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C5271">
        <w:rPr>
          <w:rFonts w:eastAsia="Calibri"/>
          <w:lang w:eastAsia="en-US"/>
        </w:rPr>
        <w:t>Реализация проекта не требует дополнительных бюджетных расходов города.</w:t>
      </w:r>
    </w:p>
    <w:p w:rsidR="00B67C7D" w:rsidRDefault="00B67C7D" w:rsidP="00B67C7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501807" w:rsidRPr="007F7635" w:rsidRDefault="00501807" w:rsidP="00B67C7D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421D33" w:rsidRDefault="00421D33" w:rsidP="00FF5B6F">
      <w:pPr>
        <w:rPr>
          <w:rFonts w:eastAsia="Calibri"/>
          <w:bCs/>
          <w:sz w:val="16"/>
          <w:szCs w:val="16"/>
        </w:rPr>
      </w:pPr>
    </w:p>
    <w:p w:rsidR="00B22A27" w:rsidRDefault="00B22A27" w:rsidP="00FF5B6F">
      <w:pPr>
        <w:rPr>
          <w:rFonts w:eastAsia="Calibri"/>
          <w:bCs/>
          <w:sz w:val="16"/>
          <w:szCs w:val="16"/>
        </w:rPr>
      </w:pPr>
    </w:p>
    <w:p w:rsidR="001C75DC" w:rsidRPr="001C75DC" w:rsidRDefault="001C75DC" w:rsidP="001C75DC">
      <w:r w:rsidRPr="001C75DC">
        <w:t xml:space="preserve">И. о. начальника Управления </w:t>
      </w:r>
    </w:p>
    <w:p w:rsidR="001C75DC" w:rsidRPr="001C75DC" w:rsidRDefault="001C75DC" w:rsidP="001C75DC">
      <w:r w:rsidRPr="001C75DC">
        <w:t xml:space="preserve">по градостроительной   деятельности                                    </w:t>
      </w:r>
      <w:r>
        <w:t xml:space="preserve"> </w:t>
      </w:r>
      <w:r w:rsidR="008B7795">
        <w:t xml:space="preserve">                      </w:t>
      </w:r>
      <w:r w:rsidR="00D12720">
        <w:t xml:space="preserve">        </w:t>
      </w:r>
      <w:r w:rsidR="008B7795">
        <w:t xml:space="preserve">      </w:t>
      </w:r>
      <w:r w:rsidRPr="001C75DC">
        <w:t xml:space="preserve">     </w:t>
      </w:r>
      <w:r w:rsidR="00501807">
        <w:t>А. Е. Изюмов</w:t>
      </w:r>
    </w:p>
    <w:sectPr w:rsidR="001C75DC" w:rsidRPr="001C75DC" w:rsidSect="0030756E">
      <w:footerReference w:type="default" r:id="rId8"/>
      <w:pgSz w:w="11906" w:h="16838"/>
      <w:pgMar w:top="907" w:right="85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CB7" w:rsidRDefault="00195CB7" w:rsidP="003F6939">
      <w:r>
        <w:separator/>
      </w:r>
    </w:p>
  </w:endnote>
  <w:endnote w:type="continuationSeparator" w:id="0">
    <w:p w:rsidR="00195CB7" w:rsidRDefault="00195CB7" w:rsidP="003F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93C" w:rsidRPr="00784282" w:rsidRDefault="000D093C">
    <w:pPr>
      <w:pStyle w:val="a5"/>
      <w:jc w:val="right"/>
      <w:rPr>
        <w:sz w:val="16"/>
        <w:szCs w:val="16"/>
      </w:rPr>
    </w:pPr>
  </w:p>
  <w:p w:rsidR="000D093C" w:rsidRDefault="000D09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CB7" w:rsidRDefault="00195CB7" w:rsidP="003F6939">
      <w:r>
        <w:separator/>
      </w:r>
    </w:p>
  </w:footnote>
  <w:footnote w:type="continuationSeparator" w:id="0">
    <w:p w:rsidR="00195CB7" w:rsidRDefault="00195CB7" w:rsidP="003F6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373C"/>
    <w:multiLevelType w:val="hybridMultilevel"/>
    <w:tmpl w:val="7CF8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81BBC"/>
    <w:multiLevelType w:val="hybridMultilevel"/>
    <w:tmpl w:val="BC6E76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93"/>
    <w:rsid w:val="00005135"/>
    <w:rsid w:val="00010A27"/>
    <w:rsid w:val="00030300"/>
    <w:rsid w:val="00045212"/>
    <w:rsid w:val="00050F45"/>
    <w:rsid w:val="000C157C"/>
    <w:rsid w:val="000D093C"/>
    <w:rsid w:val="000E17B5"/>
    <w:rsid w:val="000E2199"/>
    <w:rsid w:val="001119DA"/>
    <w:rsid w:val="00193533"/>
    <w:rsid w:val="00195CB7"/>
    <w:rsid w:val="001A618A"/>
    <w:rsid w:val="001B3109"/>
    <w:rsid w:val="001C50E1"/>
    <w:rsid w:val="001C75DC"/>
    <w:rsid w:val="0020229A"/>
    <w:rsid w:val="002024F3"/>
    <w:rsid w:val="00207E9B"/>
    <w:rsid w:val="00215F92"/>
    <w:rsid w:val="00235669"/>
    <w:rsid w:val="00264719"/>
    <w:rsid w:val="00285705"/>
    <w:rsid w:val="002930C1"/>
    <w:rsid w:val="00297C3E"/>
    <w:rsid w:val="002B62B9"/>
    <w:rsid w:val="002D441F"/>
    <w:rsid w:val="002F39DE"/>
    <w:rsid w:val="00304BE5"/>
    <w:rsid w:val="0030756E"/>
    <w:rsid w:val="003200E1"/>
    <w:rsid w:val="00330FEA"/>
    <w:rsid w:val="00353457"/>
    <w:rsid w:val="00386FC7"/>
    <w:rsid w:val="0039362C"/>
    <w:rsid w:val="00395BA4"/>
    <w:rsid w:val="003B0D23"/>
    <w:rsid w:val="003C440C"/>
    <w:rsid w:val="003F6939"/>
    <w:rsid w:val="004077DE"/>
    <w:rsid w:val="00421D33"/>
    <w:rsid w:val="00434188"/>
    <w:rsid w:val="00457414"/>
    <w:rsid w:val="00464500"/>
    <w:rsid w:val="0049457C"/>
    <w:rsid w:val="004968CF"/>
    <w:rsid w:val="00501807"/>
    <w:rsid w:val="0050213F"/>
    <w:rsid w:val="00511CDB"/>
    <w:rsid w:val="00511E7A"/>
    <w:rsid w:val="005216E3"/>
    <w:rsid w:val="00544969"/>
    <w:rsid w:val="00545D3D"/>
    <w:rsid w:val="005532A5"/>
    <w:rsid w:val="0057076C"/>
    <w:rsid w:val="00575512"/>
    <w:rsid w:val="005771EA"/>
    <w:rsid w:val="005A1AA3"/>
    <w:rsid w:val="005E1309"/>
    <w:rsid w:val="006206FE"/>
    <w:rsid w:val="00633C2A"/>
    <w:rsid w:val="00635A94"/>
    <w:rsid w:val="00636DB8"/>
    <w:rsid w:val="006437A9"/>
    <w:rsid w:val="0066682B"/>
    <w:rsid w:val="0068058B"/>
    <w:rsid w:val="00690FFC"/>
    <w:rsid w:val="006A5175"/>
    <w:rsid w:val="006A772D"/>
    <w:rsid w:val="006B38A0"/>
    <w:rsid w:val="0073058C"/>
    <w:rsid w:val="00767463"/>
    <w:rsid w:val="00784282"/>
    <w:rsid w:val="007844CC"/>
    <w:rsid w:val="008376E6"/>
    <w:rsid w:val="00886283"/>
    <w:rsid w:val="008B7795"/>
    <w:rsid w:val="008F4265"/>
    <w:rsid w:val="0094183E"/>
    <w:rsid w:val="009841C3"/>
    <w:rsid w:val="0099174A"/>
    <w:rsid w:val="009A579C"/>
    <w:rsid w:val="009C03AE"/>
    <w:rsid w:val="009E7B4F"/>
    <w:rsid w:val="00A47B6F"/>
    <w:rsid w:val="00A56E3F"/>
    <w:rsid w:val="00A859FB"/>
    <w:rsid w:val="00A92065"/>
    <w:rsid w:val="00AB72D7"/>
    <w:rsid w:val="00AE0601"/>
    <w:rsid w:val="00AF50CF"/>
    <w:rsid w:val="00B05EE4"/>
    <w:rsid w:val="00B15DA8"/>
    <w:rsid w:val="00B16B70"/>
    <w:rsid w:val="00B22A27"/>
    <w:rsid w:val="00B322CA"/>
    <w:rsid w:val="00B44C08"/>
    <w:rsid w:val="00B46D87"/>
    <w:rsid w:val="00B67C7D"/>
    <w:rsid w:val="00B71762"/>
    <w:rsid w:val="00BA5316"/>
    <w:rsid w:val="00BE7A00"/>
    <w:rsid w:val="00C237E2"/>
    <w:rsid w:val="00C8360B"/>
    <w:rsid w:val="00C86893"/>
    <w:rsid w:val="00CC5271"/>
    <w:rsid w:val="00D12720"/>
    <w:rsid w:val="00D214CF"/>
    <w:rsid w:val="00D44DF4"/>
    <w:rsid w:val="00D5502A"/>
    <w:rsid w:val="00D8303E"/>
    <w:rsid w:val="00D83E3A"/>
    <w:rsid w:val="00D90FD3"/>
    <w:rsid w:val="00DA422B"/>
    <w:rsid w:val="00DB00FB"/>
    <w:rsid w:val="00DF30D4"/>
    <w:rsid w:val="00DF683D"/>
    <w:rsid w:val="00E0188E"/>
    <w:rsid w:val="00E331C3"/>
    <w:rsid w:val="00E74394"/>
    <w:rsid w:val="00E91F6D"/>
    <w:rsid w:val="00EA2E98"/>
    <w:rsid w:val="00EA48E4"/>
    <w:rsid w:val="00EC3BE0"/>
    <w:rsid w:val="00EE411C"/>
    <w:rsid w:val="00EE7607"/>
    <w:rsid w:val="00F42B0A"/>
    <w:rsid w:val="00F71539"/>
    <w:rsid w:val="00F71EF1"/>
    <w:rsid w:val="00FB2C68"/>
    <w:rsid w:val="00FD08FF"/>
    <w:rsid w:val="00FD1B4E"/>
    <w:rsid w:val="00FE7B46"/>
    <w:rsid w:val="00FF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9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F69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6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16E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50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6450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9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F6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F69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F6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16E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46450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6450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2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6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4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9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2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88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8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9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7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3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4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4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3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7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2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03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7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1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5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5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36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7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3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7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2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3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8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401</Words>
  <Characters>2289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Иванова Юлия Павловна</cp:lastModifiedBy>
  <cp:revision>2</cp:revision>
  <cp:lastPrinted>2020-03-27T13:20:00Z</cp:lastPrinted>
  <dcterms:created xsi:type="dcterms:W3CDTF">2021-02-09T09:37:00Z</dcterms:created>
  <dcterms:modified xsi:type="dcterms:W3CDTF">2021-02-09T09:37:00Z</dcterms:modified>
</cp:coreProperties>
</file>